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0CF5F882" w14:textId="3A856DE3" w:rsidR="006E0F76" w:rsidRPr="00365A47" w:rsidRDefault="006E0F76" w:rsidP="00365A47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365A4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</w:t>
      </w:r>
      <w:r w:rsidR="00365A47">
        <w:rPr>
          <w:rFonts w:ascii="Verdana" w:eastAsia="Arial Unicode MS" w:hAnsi="Verdana" w:cs="Arial Unicode MS"/>
          <w:sz w:val="20"/>
          <w:szCs w:val="20"/>
          <w:lang w:eastAsia="pl-PL"/>
        </w:rPr>
        <w:t>wykonanie przedmiotu zamówienia:</w:t>
      </w:r>
    </w:p>
    <w:p w14:paraId="2EA095A7" w14:textId="77777777" w:rsidR="00365A47" w:rsidRPr="00365A47" w:rsidRDefault="00365A47" w:rsidP="00365A4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1F447175" w14:textId="77777777" w:rsidR="00365A47" w:rsidRPr="00365A47" w:rsidRDefault="00365A47" w:rsidP="00365A47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365A47">
        <w:rPr>
          <w:rFonts w:ascii="Verdana" w:eastAsia="Arial Unicode MS" w:hAnsi="Verdana" w:cs="Arial Unicode MS"/>
          <w:b/>
          <w:sz w:val="20"/>
          <w:szCs w:val="20"/>
          <w:lang w:eastAsia="pl-PL"/>
        </w:rPr>
        <w:t>Wykonywanie usługi weterynaryjnej, polegającej na zapewnieniu całodobowej opieki weterynaryjnej, kotom wolno żyjącym wymagającym takiej opieki (m.in. chorym, rannym lub poszkodowanym w zdarzeniach drogowych, mających miejsce na terenie Gminy Miasto Rzeszów).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AA8A41" w14:textId="71CD054F" w:rsidR="006E0F76" w:rsidRPr="006E0F76" w:rsidRDefault="003A3DBA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Suma cen jednostkowych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netto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2E7847D0" w:rsidR="006E0F76" w:rsidRPr="006E0F76" w:rsidRDefault="003A3DBA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Suma cen jednostkowych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brutto</w:t>
      </w:r>
      <w:r w:rsidR="006E0F76"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105E377" w14:textId="73441483" w:rsidR="00A5734E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  <w:r w:rsidR="00B6768D">
        <w:rPr>
          <w:rFonts w:ascii="Verdana" w:hAnsi="Verdana"/>
          <w:b/>
          <w:sz w:val="20"/>
          <w:szCs w:val="20"/>
        </w:rPr>
        <w:t xml:space="preserve"> </w:t>
      </w:r>
    </w:p>
    <w:p w14:paraId="7D6A54CC" w14:textId="1D3C6F4C" w:rsidR="00B6768D" w:rsidRPr="006E0F76" w:rsidRDefault="00B6768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Wykonywanie usługi weterynaryjnej, polegającej na zapewnieniu całodobowej opieki weterynaryjnej, kotom wolno żyjącym wymagającym takiej opieki (m. in. chorym, rannym lub poszkodowanym w zdarzeniach drogowych, mających miejsce na terenie Gminy Miasto Rzeszów).</w:t>
      </w:r>
    </w:p>
    <w:sectPr w:rsidR="00B6768D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6ADE23D8"/>
    <w:multiLevelType w:val="hybridMultilevel"/>
    <w:tmpl w:val="98A0C46E"/>
    <w:lvl w:ilvl="0" w:tplc="B17A0E6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13713B"/>
    <w:rsid w:val="00253D9E"/>
    <w:rsid w:val="002C4961"/>
    <w:rsid w:val="003134B7"/>
    <w:rsid w:val="00365A47"/>
    <w:rsid w:val="003A3DBA"/>
    <w:rsid w:val="004510AE"/>
    <w:rsid w:val="00682941"/>
    <w:rsid w:val="006913C6"/>
    <w:rsid w:val="006A6706"/>
    <w:rsid w:val="006E0F76"/>
    <w:rsid w:val="007558D6"/>
    <w:rsid w:val="00A27E35"/>
    <w:rsid w:val="00A40E81"/>
    <w:rsid w:val="00A5734E"/>
    <w:rsid w:val="00A93C1B"/>
    <w:rsid w:val="00B42D45"/>
    <w:rsid w:val="00B6768D"/>
    <w:rsid w:val="00C10566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65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67C25-A11F-4373-8E71-EF31BF15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Filip Maria</cp:lastModifiedBy>
  <cp:revision>5</cp:revision>
  <dcterms:created xsi:type="dcterms:W3CDTF">2022-04-14T11:11:00Z</dcterms:created>
  <dcterms:modified xsi:type="dcterms:W3CDTF">2022-04-20T06:06:00Z</dcterms:modified>
</cp:coreProperties>
</file>